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4741" w:rsidRP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4741">
        <w:rPr>
          <w:rFonts w:ascii="Times New Roman" w:hAnsi="Times New Roman" w:cs="Times New Roman"/>
          <w:sz w:val="24"/>
          <w:szCs w:val="24"/>
        </w:rPr>
        <w:t>Mary and Elmer’s Case Study Analysis</w:t>
      </w:r>
    </w:p>
    <w:p w:rsidR="000B4741" w:rsidRP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4741">
        <w:rPr>
          <w:rFonts w:ascii="Times New Roman" w:hAnsi="Times New Roman" w:cs="Times New Roman"/>
          <w:sz w:val="24"/>
          <w:szCs w:val="24"/>
        </w:rPr>
        <w:t>University Affiliation</w:t>
      </w:r>
    </w:p>
    <w:p w:rsidR="000B4741" w:rsidRP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4741">
        <w:rPr>
          <w:rFonts w:ascii="Times New Roman" w:hAnsi="Times New Roman" w:cs="Times New Roman"/>
          <w:sz w:val="24"/>
          <w:szCs w:val="24"/>
        </w:rPr>
        <w:t>Student’s Name</w:t>
      </w:r>
    </w:p>
    <w:p w:rsidR="000B4741" w:rsidRDefault="000B4741" w:rsidP="000B47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741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A3A73" w:rsidRPr="00AC0DB0" w:rsidRDefault="003F20BD" w:rsidP="006E74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DB0">
        <w:rPr>
          <w:rFonts w:ascii="Times New Roman" w:hAnsi="Times New Roman" w:cs="Times New Roman"/>
          <w:b/>
          <w:sz w:val="24"/>
          <w:szCs w:val="24"/>
        </w:rPr>
        <w:lastRenderedPageBreak/>
        <w:t>Areas to understand in Prenatal care</w:t>
      </w:r>
    </w:p>
    <w:p w:rsidR="009625D8" w:rsidRPr="00AC0DB0" w:rsidRDefault="005E33E9" w:rsidP="00AC0D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0DB0">
        <w:rPr>
          <w:rFonts w:ascii="Times New Roman" w:hAnsi="Times New Roman" w:cs="Times New Roman"/>
          <w:sz w:val="24"/>
          <w:szCs w:val="24"/>
        </w:rPr>
        <w:tab/>
      </w:r>
      <w:r w:rsidR="000968B9" w:rsidRPr="00AC0DB0">
        <w:rPr>
          <w:rFonts w:ascii="Times New Roman" w:hAnsi="Times New Roman" w:cs="Times New Roman"/>
          <w:sz w:val="24"/>
          <w:szCs w:val="24"/>
        </w:rPr>
        <w:t>P</w:t>
      </w:r>
      <w:r w:rsidR="00156A9A" w:rsidRPr="00AC0DB0">
        <w:rPr>
          <w:rFonts w:ascii="Times New Roman" w:hAnsi="Times New Roman" w:cs="Times New Roman"/>
          <w:sz w:val="24"/>
          <w:szCs w:val="24"/>
        </w:rPr>
        <w:t>e</w:t>
      </w:r>
      <w:r w:rsidR="000968B9" w:rsidRPr="00AC0DB0">
        <w:rPr>
          <w:rFonts w:ascii="Times New Roman" w:hAnsi="Times New Roman" w:cs="Times New Roman"/>
          <w:sz w:val="24"/>
          <w:szCs w:val="24"/>
        </w:rPr>
        <w:t xml:space="preserve">rinatal </w:t>
      </w:r>
      <w:r w:rsidR="005C6520" w:rsidRPr="00AC0DB0">
        <w:rPr>
          <w:rFonts w:ascii="Times New Roman" w:hAnsi="Times New Roman" w:cs="Times New Roman"/>
          <w:sz w:val="24"/>
          <w:szCs w:val="24"/>
        </w:rPr>
        <w:t>care refers to the total care offered to mothers during pregnancy, during delivery</w:t>
      </w:r>
      <w:r w:rsidR="00697542">
        <w:rPr>
          <w:rFonts w:ascii="Times New Roman" w:hAnsi="Times New Roman" w:cs="Times New Roman"/>
          <w:sz w:val="24"/>
          <w:szCs w:val="24"/>
        </w:rPr>
        <w:t>,</w:t>
      </w:r>
      <w:r w:rsidR="005C6520" w:rsidRPr="00AC0DB0">
        <w:rPr>
          <w:rFonts w:ascii="Times New Roman" w:hAnsi="Times New Roman" w:cs="Times New Roman"/>
          <w:sz w:val="24"/>
          <w:szCs w:val="24"/>
        </w:rPr>
        <w:t xml:space="preserve"> and after delivery</w:t>
      </w:r>
      <w:r w:rsidR="00EA3A73" w:rsidRPr="00AC0DB0">
        <w:rPr>
          <w:rFonts w:ascii="Times New Roman" w:hAnsi="Times New Roman" w:cs="Times New Roman"/>
          <w:sz w:val="24"/>
          <w:szCs w:val="24"/>
        </w:rPr>
        <w:t>. It is important for women to endure that they acquire early a</w:t>
      </w:r>
      <w:r w:rsidR="0058463D" w:rsidRPr="00AC0DB0">
        <w:rPr>
          <w:rFonts w:ascii="Times New Roman" w:hAnsi="Times New Roman" w:cs="Times New Roman"/>
          <w:sz w:val="24"/>
          <w:szCs w:val="24"/>
        </w:rPr>
        <w:t>nd regular perinatal care since</w:t>
      </w:r>
      <w:r w:rsidR="00EA3A73" w:rsidRPr="00AC0DB0">
        <w:rPr>
          <w:rFonts w:ascii="Times New Roman" w:hAnsi="Times New Roman" w:cs="Times New Roman"/>
          <w:sz w:val="24"/>
          <w:szCs w:val="24"/>
        </w:rPr>
        <w:t xml:space="preserve"> it enhances </w:t>
      </w:r>
      <w:r w:rsidR="00697542">
        <w:rPr>
          <w:rFonts w:ascii="Times New Roman" w:hAnsi="Times New Roman" w:cs="Times New Roman"/>
          <w:sz w:val="24"/>
          <w:szCs w:val="24"/>
        </w:rPr>
        <w:t xml:space="preserve">the </w:t>
      </w:r>
      <w:r w:rsidR="00EA3A73" w:rsidRPr="00AC0DB0">
        <w:rPr>
          <w:rFonts w:ascii="Times New Roman" w:hAnsi="Times New Roman" w:cs="Times New Roman"/>
          <w:sz w:val="24"/>
          <w:szCs w:val="24"/>
        </w:rPr>
        <w:t xml:space="preserve">chances of a healthy pregnancy. </w:t>
      </w:r>
      <w:r w:rsidR="00977195" w:rsidRPr="00AC0DB0">
        <w:rPr>
          <w:rFonts w:ascii="Times New Roman" w:hAnsi="Times New Roman" w:cs="Times New Roman"/>
          <w:sz w:val="24"/>
          <w:szCs w:val="24"/>
        </w:rPr>
        <w:t>Perinatal care can begin with a pre-pregnancy care visit to a doctor. Therefore, guidelines</w:t>
      </w:r>
      <w:r w:rsidR="00B13D30" w:rsidRPr="00AC0DB0">
        <w:rPr>
          <w:rFonts w:ascii="Times New Roman" w:hAnsi="Times New Roman" w:cs="Times New Roman"/>
          <w:sz w:val="24"/>
          <w:szCs w:val="24"/>
        </w:rPr>
        <w:t xml:space="preserve"> aim</w:t>
      </w:r>
      <w:r w:rsidR="00697542">
        <w:rPr>
          <w:rFonts w:ascii="Times New Roman" w:hAnsi="Times New Roman" w:cs="Times New Roman"/>
          <w:sz w:val="24"/>
          <w:szCs w:val="24"/>
        </w:rPr>
        <w:t>ed</w:t>
      </w:r>
      <w:r w:rsidR="00B13D30" w:rsidRPr="00AC0DB0">
        <w:rPr>
          <w:rFonts w:ascii="Times New Roman" w:hAnsi="Times New Roman" w:cs="Times New Roman"/>
          <w:sz w:val="24"/>
          <w:szCs w:val="24"/>
        </w:rPr>
        <w:t xml:space="preserve"> at improving pregnancy outcomes, reducing materna</w:t>
      </w:r>
      <w:r w:rsidR="00F609EB" w:rsidRPr="00AC0DB0">
        <w:rPr>
          <w:rFonts w:ascii="Times New Roman" w:hAnsi="Times New Roman" w:cs="Times New Roman"/>
          <w:sz w:val="24"/>
          <w:szCs w:val="24"/>
        </w:rPr>
        <w:t>l and perinatal mortalities by suggesting</w:t>
      </w:r>
      <w:r w:rsidR="002F222D" w:rsidRPr="00AC0DB0">
        <w:rPr>
          <w:rFonts w:ascii="Times New Roman" w:hAnsi="Times New Roman" w:cs="Times New Roman"/>
          <w:sz w:val="24"/>
          <w:szCs w:val="24"/>
        </w:rPr>
        <w:t xml:space="preserve"> sound criterion </w:t>
      </w:r>
      <w:r w:rsidR="00A830BF" w:rsidRPr="00AC0DB0">
        <w:rPr>
          <w:rFonts w:ascii="Times New Roman" w:hAnsi="Times New Roman" w:cs="Times New Roman"/>
          <w:sz w:val="24"/>
          <w:szCs w:val="24"/>
        </w:rPr>
        <w:t>for prov</w:t>
      </w:r>
      <w:r w:rsidR="0038746B" w:rsidRPr="00AC0DB0">
        <w:rPr>
          <w:rFonts w:ascii="Times New Roman" w:hAnsi="Times New Roman" w:cs="Times New Roman"/>
          <w:sz w:val="24"/>
          <w:szCs w:val="24"/>
        </w:rPr>
        <w:t>ing perinatal care. From</w:t>
      </w:r>
      <w:r w:rsidR="00A830BF" w:rsidRPr="00AC0DB0">
        <w:rPr>
          <w:rFonts w:ascii="Times New Roman" w:hAnsi="Times New Roman" w:cs="Times New Roman"/>
          <w:sz w:val="24"/>
          <w:szCs w:val="24"/>
        </w:rPr>
        <w:t xml:space="preserve"> Mary and Elmer’s case study, </w:t>
      </w:r>
      <w:r w:rsidR="0038746B" w:rsidRPr="00AC0DB0">
        <w:rPr>
          <w:rFonts w:ascii="Times New Roman" w:hAnsi="Times New Roman" w:cs="Times New Roman"/>
          <w:sz w:val="24"/>
          <w:szCs w:val="24"/>
        </w:rPr>
        <w:t>there are various key things that Mary needs to learn and understand about perinatal care. Mary delivered her baby prematurely</w:t>
      </w:r>
      <w:r w:rsidR="00697542">
        <w:rPr>
          <w:rFonts w:ascii="Times New Roman" w:hAnsi="Times New Roman" w:cs="Times New Roman"/>
          <w:sz w:val="24"/>
          <w:szCs w:val="24"/>
        </w:rPr>
        <w:t>;</w:t>
      </w:r>
      <w:r w:rsidR="004D2EB0" w:rsidRPr="00AC0DB0">
        <w:rPr>
          <w:rFonts w:ascii="Times New Roman" w:hAnsi="Times New Roman" w:cs="Times New Roman"/>
          <w:sz w:val="24"/>
          <w:szCs w:val="24"/>
        </w:rPr>
        <w:t xml:space="preserve"> hence the baby requires a lot of care to support his growth and development. As a nurse, I would </w:t>
      </w:r>
      <w:r w:rsidR="00306C43" w:rsidRPr="00AC0DB0">
        <w:rPr>
          <w:rFonts w:ascii="Times New Roman" w:hAnsi="Times New Roman" w:cs="Times New Roman"/>
          <w:sz w:val="24"/>
          <w:szCs w:val="24"/>
        </w:rPr>
        <w:t>advise</w:t>
      </w:r>
      <w:r w:rsidR="004D2EB0" w:rsidRPr="00AC0DB0">
        <w:rPr>
          <w:rFonts w:ascii="Times New Roman" w:hAnsi="Times New Roman" w:cs="Times New Roman"/>
          <w:sz w:val="24"/>
          <w:szCs w:val="24"/>
        </w:rPr>
        <w:t xml:space="preserve"> Mary on a couple of issues regarding perinatal care. First, I would</w:t>
      </w:r>
      <w:r w:rsidR="00306C43" w:rsidRPr="00AC0DB0">
        <w:rPr>
          <w:rFonts w:ascii="Times New Roman" w:hAnsi="Times New Roman" w:cs="Times New Roman"/>
          <w:sz w:val="24"/>
          <w:szCs w:val="24"/>
        </w:rPr>
        <w:t xml:space="preserve"> </w:t>
      </w:r>
      <w:r w:rsidR="00963305" w:rsidRPr="00AC0DB0">
        <w:rPr>
          <w:rFonts w:ascii="Times New Roman" w:hAnsi="Times New Roman" w:cs="Times New Roman"/>
          <w:sz w:val="24"/>
          <w:szCs w:val="24"/>
        </w:rPr>
        <w:t>advise her</w:t>
      </w:r>
      <w:r w:rsidR="00306C43" w:rsidRPr="00AC0DB0">
        <w:rPr>
          <w:rFonts w:ascii="Times New Roman" w:hAnsi="Times New Roman" w:cs="Times New Roman"/>
          <w:sz w:val="24"/>
          <w:szCs w:val="24"/>
        </w:rPr>
        <w:t xml:space="preserve"> to observe good nutritious diet</w:t>
      </w:r>
      <w:r w:rsidR="000B3D3A" w:rsidRPr="00AC0DB0">
        <w:rPr>
          <w:rFonts w:ascii="Times New Roman" w:hAnsi="Times New Roman" w:cs="Times New Roman"/>
          <w:sz w:val="24"/>
          <w:szCs w:val="24"/>
        </w:rPr>
        <w:t>. A healthy diet is essential for all mothers before pregnancy, during</w:t>
      </w:r>
      <w:r w:rsidR="00697542">
        <w:rPr>
          <w:rFonts w:ascii="Times New Roman" w:hAnsi="Times New Roman" w:cs="Times New Roman"/>
          <w:sz w:val="24"/>
          <w:szCs w:val="24"/>
        </w:rPr>
        <w:t>,</w:t>
      </w:r>
      <w:r w:rsidR="000B3D3A" w:rsidRPr="00AC0DB0">
        <w:rPr>
          <w:rFonts w:ascii="Times New Roman" w:hAnsi="Times New Roman" w:cs="Times New Roman"/>
          <w:sz w:val="24"/>
          <w:szCs w:val="24"/>
        </w:rPr>
        <w:t xml:space="preserve"> and after pregnancy</w:t>
      </w:r>
      <w:r w:rsidR="007064E0">
        <w:rPr>
          <w:rFonts w:ascii="Times New Roman" w:hAnsi="Times New Roman" w:cs="Times New Roman"/>
          <w:sz w:val="24"/>
          <w:szCs w:val="24"/>
        </w:rPr>
        <w:t xml:space="preserve"> </w:t>
      </w:r>
      <w:r w:rsidR="007064E0" w:rsidRPr="007064E0">
        <w:rPr>
          <w:rFonts w:ascii="Times New Roman" w:hAnsi="Times New Roman" w:cs="Times New Roman"/>
          <w:sz w:val="24"/>
          <w:szCs w:val="24"/>
        </w:rPr>
        <w:t>(CDC, 2019)</w:t>
      </w:r>
      <w:r w:rsidR="000B3D3A" w:rsidRPr="00AC0DB0">
        <w:rPr>
          <w:rFonts w:ascii="Times New Roman" w:hAnsi="Times New Roman" w:cs="Times New Roman"/>
          <w:sz w:val="24"/>
          <w:szCs w:val="24"/>
        </w:rPr>
        <w:t xml:space="preserve">. This is </w:t>
      </w:r>
      <w:r w:rsidR="00946333" w:rsidRPr="00AC0DB0">
        <w:rPr>
          <w:rFonts w:ascii="Times New Roman" w:hAnsi="Times New Roman" w:cs="Times New Roman"/>
          <w:sz w:val="24"/>
          <w:szCs w:val="24"/>
        </w:rPr>
        <w:t xml:space="preserve">because a healthy diet promotes </w:t>
      </w:r>
      <w:r w:rsidR="00AF26BA" w:rsidRPr="00AC0DB0">
        <w:rPr>
          <w:rFonts w:ascii="Times New Roman" w:hAnsi="Times New Roman" w:cs="Times New Roman"/>
          <w:sz w:val="24"/>
          <w:szCs w:val="24"/>
        </w:rPr>
        <w:t xml:space="preserve">the health of the mother and energy to take care of the baby. </w:t>
      </w:r>
      <w:r w:rsidR="00CC3985" w:rsidRPr="00AC0DB0">
        <w:rPr>
          <w:rFonts w:ascii="Times New Roman" w:hAnsi="Times New Roman" w:cs="Times New Roman"/>
          <w:sz w:val="24"/>
          <w:szCs w:val="24"/>
        </w:rPr>
        <w:t>Mary should</w:t>
      </w:r>
      <w:r w:rsidR="00B05C58" w:rsidRPr="00AC0DB0">
        <w:rPr>
          <w:rFonts w:ascii="Times New Roman" w:hAnsi="Times New Roman" w:cs="Times New Roman"/>
          <w:sz w:val="24"/>
          <w:szCs w:val="24"/>
        </w:rPr>
        <w:t xml:space="preserve"> thus include in her plate, fruits, vegetables</w:t>
      </w:r>
      <w:r w:rsidR="00697542">
        <w:rPr>
          <w:rFonts w:ascii="Times New Roman" w:hAnsi="Times New Roman" w:cs="Times New Roman"/>
          <w:sz w:val="24"/>
          <w:szCs w:val="24"/>
        </w:rPr>
        <w:t>,</w:t>
      </w:r>
      <w:r w:rsidR="00B05C58" w:rsidRPr="00AC0DB0">
        <w:rPr>
          <w:rFonts w:ascii="Times New Roman" w:hAnsi="Times New Roman" w:cs="Times New Roman"/>
          <w:sz w:val="24"/>
          <w:szCs w:val="24"/>
        </w:rPr>
        <w:t xml:space="preserve"> and whole grains.</w:t>
      </w:r>
    </w:p>
    <w:p w:rsidR="003F20BD" w:rsidRPr="00AC0DB0" w:rsidRDefault="005E33E9" w:rsidP="00AC0D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0DB0">
        <w:rPr>
          <w:rFonts w:ascii="Times New Roman" w:hAnsi="Times New Roman" w:cs="Times New Roman"/>
          <w:sz w:val="24"/>
          <w:szCs w:val="24"/>
        </w:rPr>
        <w:tab/>
      </w:r>
      <w:r w:rsidR="00963305" w:rsidRPr="00AC0DB0">
        <w:rPr>
          <w:rFonts w:ascii="Times New Roman" w:hAnsi="Times New Roman" w:cs="Times New Roman"/>
          <w:sz w:val="24"/>
          <w:szCs w:val="24"/>
        </w:rPr>
        <w:t>Secondly, I would</w:t>
      </w:r>
      <w:r w:rsidR="00CC3985" w:rsidRPr="00AC0DB0">
        <w:rPr>
          <w:rFonts w:ascii="Times New Roman" w:hAnsi="Times New Roman" w:cs="Times New Roman"/>
          <w:sz w:val="24"/>
          <w:szCs w:val="24"/>
        </w:rPr>
        <w:t xml:space="preserve"> discuss her psychological and emotional wellbeing</w:t>
      </w:r>
      <w:r w:rsidR="009625D8" w:rsidRPr="00AC0DB0">
        <w:rPr>
          <w:rFonts w:ascii="Times New Roman" w:hAnsi="Times New Roman" w:cs="Times New Roman"/>
          <w:sz w:val="24"/>
          <w:szCs w:val="24"/>
        </w:rPr>
        <w:t xml:space="preserve">. </w:t>
      </w:r>
      <w:r w:rsidR="00C26B3B" w:rsidRPr="00AC0DB0">
        <w:rPr>
          <w:rFonts w:ascii="Times New Roman" w:hAnsi="Times New Roman" w:cs="Times New Roman"/>
          <w:sz w:val="24"/>
          <w:szCs w:val="24"/>
        </w:rPr>
        <w:t xml:space="preserve">Researchers argue that </w:t>
      </w:r>
      <w:r w:rsidR="00697542">
        <w:rPr>
          <w:rFonts w:ascii="Times New Roman" w:hAnsi="Times New Roman" w:cs="Times New Roman"/>
          <w:sz w:val="24"/>
          <w:szCs w:val="24"/>
        </w:rPr>
        <w:t xml:space="preserve">the </w:t>
      </w:r>
      <w:r w:rsidR="002A38F5" w:rsidRPr="00AC0DB0">
        <w:rPr>
          <w:rFonts w:ascii="Times New Roman" w:hAnsi="Times New Roman" w:cs="Times New Roman"/>
          <w:sz w:val="24"/>
          <w:szCs w:val="24"/>
        </w:rPr>
        <w:t xml:space="preserve">emotional and psychological wellbeing </w:t>
      </w:r>
      <w:r w:rsidR="00DA5EA8" w:rsidRPr="00AC0DB0">
        <w:rPr>
          <w:rFonts w:ascii="Times New Roman" w:hAnsi="Times New Roman" w:cs="Times New Roman"/>
          <w:sz w:val="24"/>
          <w:szCs w:val="24"/>
        </w:rPr>
        <w:t xml:space="preserve">of a mother can affect how she feels during and after </w:t>
      </w:r>
      <w:r w:rsidR="00C2123A" w:rsidRPr="00AC0DB0">
        <w:rPr>
          <w:rFonts w:ascii="Times New Roman" w:hAnsi="Times New Roman" w:cs="Times New Roman"/>
          <w:sz w:val="24"/>
          <w:szCs w:val="24"/>
        </w:rPr>
        <w:t xml:space="preserve">pregnancy. </w:t>
      </w:r>
      <w:r w:rsidR="003C745F" w:rsidRPr="00AC0DB0">
        <w:rPr>
          <w:rFonts w:ascii="Times New Roman" w:hAnsi="Times New Roman" w:cs="Times New Roman"/>
          <w:sz w:val="24"/>
          <w:szCs w:val="24"/>
        </w:rPr>
        <w:t>Mary requires a lot of emotional support from family members</w:t>
      </w:r>
      <w:r w:rsidR="00C2123A" w:rsidRPr="00AC0DB0">
        <w:rPr>
          <w:rFonts w:ascii="Times New Roman" w:hAnsi="Times New Roman" w:cs="Times New Roman"/>
          <w:sz w:val="24"/>
          <w:szCs w:val="24"/>
        </w:rPr>
        <w:t xml:space="preserve"> </w:t>
      </w:r>
      <w:r w:rsidR="009C2E76" w:rsidRPr="00AC0DB0">
        <w:rPr>
          <w:rFonts w:ascii="Times New Roman" w:hAnsi="Times New Roman" w:cs="Times New Roman"/>
          <w:sz w:val="24"/>
          <w:szCs w:val="24"/>
        </w:rPr>
        <w:t>in order for her to developing coping strategies and take care of her prematurely born baby</w:t>
      </w:r>
      <w:r w:rsidR="0075316C">
        <w:rPr>
          <w:rFonts w:ascii="Times New Roman" w:hAnsi="Times New Roman" w:cs="Times New Roman"/>
          <w:sz w:val="24"/>
          <w:szCs w:val="24"/>
        </w:rPr>
        <w:t xml:space="preserve"> </w:t>
      </w:r>
      <w:r w:rsidR="0075316C" w:rsidRPr="0075316C">
        <w:rPr>
          <w:rFonts w:ascii="Times New Roman" w:hAnsi="Times New Roman" w:cs="Times New Roman"/>
          <w:sz w:val="24"/>
          <w:szCs w:val="24"/>
        </w:rPr>
        <w:t>(Morgan et al., 2020)</w:t>
      </w:r>
      <w:r w:rsidR="009C2E76" w:rsidRPr="00AC0DB0">
        <w:rPr>
          <w:rFonts w:ascii="Times New Roman" w:hAnsi="Times New Roman" w:cs="Times New Roman"/>
          <w:sz w:val="24"/>
          <w:szCs w:val="24"/>
        </w:rPr>
        <w:t>. Lastly, I woul</w:t>
      </w:r>
      <w:r w:rsidR="00EA1977" w:rsidRPr="00AC0DB0">
        <w:rPr>
          <w:rFonts w:ascii="Times New Roman" w:hAnsi="Times New Roman" w:cs="Times New Roman"/>
          <w:sz w:val="24"/>
          <w:szCs w:val="24"/>
        </w:rPr>
        <w:t xml:space="preserve">d communicate the importance of special </w:t>
      </w:r>
      <w:r w:rsidR="00463D4B" w:rsidRPr="00AC0DB0">
        <w:rPr>
          <w:rFonts w:ascii="Times New Roman" w:hAnsi="Times New Roman" w:cs="Times New Roman"/>
          <w:sz w:val="24"/>
          <w:szCs w:val="24"/>
        </w:rPr>
        <w:t>treatment</w:t>
      </w:r>
      <w:r w:rsidR="00EA1977" w:rsidRPr="00AC0DB0">
        <w:rPr>
          <w:rFonts w:ascii="Times New Roman" w:hAnsi="Times New Roman" w:cs="Times New Roman"/>
          <w:sz w:val="24"/>
          <w:szCs w:val="24"/>
        </w:rPr>
        <w:t xml:space="preserve"> to the baby born prematurely. The baby ha</w:t>
      </w:r>
      <w:r w:rsidR="00697542">
        <w:rPr>
          <w:rFonts w:ascii="Times New Roman" w:hAnsi="Times New Roman" w:cs="Times New Roman"/>
          <w:sz w:val="24"/>
          <w:szCs w:val="24"/>
        </w:rPr>
        <w:t>s</w:t>
      </w:r>
      <w:r w:rsidR="00EA1977" w:rsidRPr="00AC0DB0">
        <w:rPr>
          <w:rFonts w:ascii="Times New Roman" w:hAnsi="Times New Roman" w:cs="Times New Roman"/>
          <w:sz w:val="24"/>
          <w:szCs w:val="24"/>
        </w:rPr>
        <w:t xml:space="preserve"> respiratory problems that can be linked</w:t>
      </w:r>
      <w:r w:rsidR="00697542">
        <w:rPr>
          <w:rFonts w:ascii="Times New Roman" w:hAnsi="Times New Roman" w:cs="Times New Roman"/>
          <w:sz w:val="24"/>
          <w:szCs w:val="24"/>
        </w:rPr>
        <w:t xml:space="preserve"> to</w:t>
      </w:r>
      <w:r w:rsidR="00EA1977" w:rsidRPr="00AC0DB0">
        <w:rPr>
          <w:rFonts w:ascii="Times New Roman" w:hAnsi="Times New Roman" w:cs="Times New Roman"/>
          <w:sz w:val="24"/>
          <w:szCs w:val="24"/>
        </w:rPr>
        <w:t xml:space="preserve"> preterm birth. </w:t>
      </w:r>
      <w:r w:rsidR="00463D4B" w:rsidRPr="00AC0DB0">
        <w:rPr>
          <w:rFonts w:ascii="Times New Roman" w:hAnsi="Times New Roman" w:cs="Times New Roman"/>
          <w:sz w:val="24"/>
          <w:szCs w:val="24"/>
        </w:rPr>
        <w:t xml:space="preserve">Mary needs to understand that </w:t>
      </w:r>
      <w:r w:rsidR="00C35EDD" w:rsidRPr="00AC0DB0">
        <w:rPr>
          <w:rFonts w:ascii="Times New Roman" w:hAnsi="Times New Roman" w:cs="Times New Roman"/>
          <w:sz w:val="24"/>
          <w:szCs w:val="24"/>
        </w:rPr>
        <w:t xml:space="preserve">her son’s condition and how to manage </w:t>
      </w:r>
      <w:r w:rsidR="00C92F7C" w:rsidRPr="00AC0DB0">
        <w:rPr>
          <w:rFonts w:ascii="Times New Roman" w:hAnsi="Times New Roman" w:cs="Times New Roman"/>
          <w:sz w:val="24"/>
          <w:szCs w:val="24"/>
        </w:rPr>
        <w:t xml:space="preserve">it. </w:t>
      </w:r>
    </w:p>
    <w:p w:rsidR="00140ED6" w:rsidRDefault="00140ED6" w:rsidP="00AC0D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40ED6" w:rsidRDefault="00140ED6" w:rsidP="00AC0D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6647A" w:rsidRPr="00AC0DB0" w:rsidRDefault="0066647A" w:rsidP="006E74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DB0">
        <w:rPr>
          <w:rFonts w:ascii="Times New Roman" w:hAnsi="Times New Roman" w:cs="Times New Roman"/>
          <w:b/>
          <w:sz w:val="24"/>
          <w:szCs w:val="24"/>
        </w:rPr>
        <w:t>Amish v</w:t>
      </w:r>
      <w:r w:rsidR="00707114" w:rsidRPr="00AC0DB0">
        <w:rPr>
          <w:rFonts w:ascii="Times New Roman" w:hAnsi="Times New Roman" w:cs="Times New Roman"/>
          <w:b/>
          <w:sz w:val="24"/>
          <w:szCs w:val="24"/>
        </w:rPr>
        <w:t>alues consider in peri</w:t>
      </w:r>
      <w:r w:rsidR="00C435AA" w:rsidRPr="00AC0DB0">
        <w:rPr>
          <w:rFonts w:ascii="Times New Roman" w:hAnsi="Times New Roman" w:cs="Times New Roman"/>
          <w:b/>
          <w:sz w:val="24"/>
          <w:szCs w:val="24"/>
        </w:rPr>
        <w:t>natal care</w:t>
      </w:r>
    </w:p>
    <w:p w:rsidR="00C435AA" w:rsidRDefault="00137356" w:rsidP="00AC0D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0DB0">
        <w:rPr>
          <w:rFonts w:ascii="Times New Roman" w:hAnsi="Times New Roman" w:cs="Times New Roman"/>
          <w:sz w:val="24"/>
          <w:szCs w:val="24"/>
        </w:rPr>
        <w:tab/>
      </w:r>
      <w:r w:rsidR="00DB2995" w:rsidRPr="00AC0DB0">
        <w:rPr>
          <w:rFonts w:ascii="Times New Roman" w:hAnsi="Times New Roman" w:cs="Times New Roman"/>
          <w:sz w:val="24"/>
          <w:szCs w:val="24"/>
        </w:rPr>
        <w:t xml:space="preserve">The Amish community </w:t>
      </w:r>
      <w:r w:rsidR="00202DB5">
        <w:rPr>
          <w:rFonts w:ascii="Times New Roman" w:hAnsi="Times New Roman" w:cs="Times New Roman"/>
          <w:sz w:val="24"/>
          <w:szCs w:val="24"/>
        </w:rPr>
        <w:t>uses a combination</w:t>
      </w:r>
      <w:r w:rsidR="00837587">
        <w:rPr>
          <w:rFonts w:ascii="Times New Roman" w:hAnsi="Times New Roman" w:cs="Times New Roman"/>
          <w:sz w:val="24"/>
          <w:szCs w:val="24"/>
        </w:rPr>
        <w:t xml:space="preserve"> of folk and popular health care practices. </w:t>
      </w:r>
      <w:r w:rsidR="00AC1180">
        <w:rPr>
          <w:rFonts w:ascii="Times New Roman" w:hAnsi="Times New Roman" w:cs="Times New Roman"/>
          <w:sz w:val="24"/>
          <w:szCs w:val="24"/>
        </w:rPr>
        <w:t>Amish ha</w:t>
      </w:r>
      <w:r w:rsidR="00697542">
        <w:rPr>
          <w:rFonts w:ascii="Times New Roman" w:hAnsi="Times New Roman" w:cs="Times New Roman"/>
          <w:sz w:val="24"/>
          <w:szCs w:val="24"/>
        </w:rPr>
        <w:t>s</w:t>
      </w:r>
      <w:r w:rsidR="00AC1180">
        <w:rPr>
          <w:rFonts w:ascii="Times New Roman" w:hAnsi="Times New Roman" w:cs="Times New Roman"/>
          <w:sz w:val="24"/>
          <w:szCs w:val="24"/>
        </w:rPr>
        <w:t xml:space="preserve"> a strong family and community-based culture</w:t>
      </w:r>
      <w:r w:rsidR="0019798C">
        <w:rPr>
          <w:rFonts w:ascii="Times New Roman" w:hAnsi="Times New Roman" w:cs="Times New Roman"/>
          <w:sz w:val="24"/>
          <w:szCs w:val="24"/>
        </w:rPr>
        <w:t xml:space="preserve">, </w:t>
      </w:r>
      <w:r w:rsidR="00697542">
        <w:rPr>
          <w:rFonts w:ascii="Times New Roman" w:hAnsi="Times New Roman" w:cs="Times New Roman"/>
          <w:sz w:val="24"/>
          <w:szCs w:val="24"/>
        </w:rPr>
        <w:t xml:space="preserve">a </w:t>
      </w:r>
      <w:r w:rsidR="0019798C">
        <w:rPr>
          <w:rFonts w:ascii="Times New Roman" w:hAnsi="Times New Roman" w:cs="Times New Roman"/>
          <w:sz w:val="24"/>
          <w:szCs w:val="24"/>
        </w:rPr>
        <w:t xml:space="preserve">study </w:t>
      </w:r>
      <w:r w:rsidR="0091386B">
        <w:rPr>
          <w:rFonts w:ascii="Times New Roman" w:hAnsi="Times New Roman" w:cs="Times New Roman"/>
          <w:sz w:val="24"/>
          <w:szCs w:val="24"/>
        </w:rPr>
        <w:t xml:space="preserve">that focuses </w:t>
      </w:r>
      <w:r w:rsidR="00A15023">
        <w:rPr>
          <w:rFonts w:ascii="Times New Roman" w:hAnsi="Times New Roman" w:cs="Times New Roman"/>
          <w:sz w:val="24"/>
          <w:szCs w:val="24"/>
        </w:rPr>
        <w:t xml:space="preserve">on reducing </w:t>
      </w:r>
      <w:r w:rsidR="00CC1751">
        <w:rPr>
          <w:rFonts w:ascii="Times New Roman" w:hAnsi="Times New Roman" w:cs="Times New Roman"/>
          <w:sz w:val="24"/>
          <w:szCs w:val="24"/>
        </w:rPr>
        <w:t xml:space="preserve">and managing diseases within the community. </w:t>
      </w:r>
      <w:r w:rsidR="007F4429">
        <w:rPr>
          <w:rFonts w:ascii="Times New Roman" w:hAnsi="Times New Roman" w:cs="Times New Roman"/>
          <w:sz w:val="24"/>
          <w:szCs w:val="24"/>
        </w:rPr>
        <w:t>I understand that the Amish community prefers home deliveries to deliver</w:t>
      </w:r>
      <w:r w:rsidR="00697542">
        <w:rPr>
          <w:rFonts w:ascii="Times New Roman" w:hAnsi="Times New Roman" w:cs="Times New Roman"/>
          <w:sz w:val="24"/>
          <w:szCs w:val="24"/>
        </w:rPr>
        <w:t>y</w:t>
      </w:r>
      <w:r w:rsidR="007F4429">
        <w:rPr>
          <w:rFonts w:ascii="Times New Roman" w:hAnsi="Times New Roman" w:cs="Times New Roman"/>
          <w:sz w:val="24"/>
          <w:szCs w:val="24"/>
        </w:rPr>
        <w:t xml:space="preserve"> at the hospital. The </w:t>
      </w:r>
      <w:r w:rsidR="00AA13EC">
        <w:rPr>
          <w:rFonts w:ascii="Times New Roman" w:hAnsi="Times New Roman" w:cs="Times New Roman"/>
          <w:sz w:val="24"/>
          <w:szCs w:val="24"/>
        </w:rPr>
        <w:t>community different cultural beliefs that have impacted variation</w:t>
      </w:r>
      <w:r w:rsidR="00FA6392">
        <w:rPr>
          <w:rFonts w:ascii="Times New Roman" w:hAnsi="Times New Roman" w:cs="Times New Roman"/>
          <w:sz w:val="24"/>
          <w:szCs w:val="24"/>
        </w:rPr>
        <w:t xml:space="preserve"> in most healthcare practices</w:t>
      </w:r>
      <w:r w:rsidR="00705A29">
        <w:rPr>
          <w:rFonts w:ascii="Times New Roman" w:hAnsi="Times New Roman" w:cs="Times New Roman"/>
          <w:sz w:val="24"/>
          <w:szCs w:val="24"/>
        </w:rPr>
        <w:t xml:space="preserve"> </w:t>
      </w:r>
      <w:r w:rsidR="00705A29" w:rsidRPr="00705A2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05A29" w:rsidRPr="00705A29">
        <w:rPr>
          <w:rFonts w:ascii="Times New Roman" w:hAnsi="Times New Roman" w:cs="Times New Roman"/>
          <w:sz w:val="24"/>
          <w:szCs w:val="24"/>
        </w:rPr>
        <w:t>Mactier</w:t>
      </w:r>
      <w:proofErr w:type="spellEnd"/>
      <w:r w:rsidR="00705A29" w:rsidRPr="00705A29">
        <w:rPr>
          <w:rFonts w:ascii="Times New Roman" w:hAnsi="Times New Roman" w:cs="Times New Roman"/>
          <w:sz w:val="24"/>
          <w:szCs w:val="24"/>
        </w:rPr>
        <w:t xml:space="preserve"> et al., 2020)</w:t>
      </w:r>
      <w:r w:rsidR="00FA6392">
        <w:rPr>
          <w:rFonts w:ascii="Times New Roman" w:hAnsi="Times New Roman" w:cs="Times New Roman"/>
          <w:sz w:val="24"/>
          <w:szCs w:val="24"/>
        </w:rPr>
        <w:t>. It is also important t</w:t>
      </w:r>
      <w:r w:rsidR="00303226">
        <w:rPr>
          <w:rFonts w:ascii="Times New Roman" w:hAnsi="Times New Roman" w:cs="Times New Roman"/>
          <w:sz w:val="24"/>
          <w:szCs w:val="24"/>
        </w:rPr>
        <w:t xml:space="preserve">o learn that the Amish families do not </w:t>
      </w:r>
      <w:r w:rsidR="00140ED6">
        <w:rPr>
          <w:rFonts w:ascii="Times New Roman" w:hAnsi="Times New Roman" w:cs="Times New Roman"/>
          <w:sz w:val="24"/>
          <w:szCs w:val="24"/>
        </w:rPr>
        <w:t>have health</w:t>
      </w:r>
      <w:r w:rsidR="00303226">
        <w:rPr>
          <w:rFonts w:ascii="Times New Roman" w:hAnsi="Times New Roman" w:cs="Times New Roman"/>
          <w:sz w:val="24"/>
          <w:szCs w:val="24"/>
        </w:rPr>
        <w:t xml:space="preserve"> insurance covers</w:t>
      </w:r>
      <w:r w:rsidR="00697542">
        <w:rPr>
          <w:rFonts w:ascii="Times New Roman" w:hAnsi="Times New Roman" w:cs="Times New Roman"/>
          <w:sz w:val="24"/>
          <w:szCs w:val="24"/>
        </w:rPr>
        <w:t>,</w:t>
      </w:r>
      <w:r w:rsidR="00303226">
        <w:rPr>
          <w:rFonts w:ascii="Times New Roman" w:hAnsi="Times New Roman" w:cs="Times New Roman"/>
          <w:sz w:val="24"/>
          <w:szCs w:val="24"/>
        </w:rPr>
        <w:t xml:space="preserve"> thus affecting their health care</w:t>
      </w:r>
      <w:r w:rsidR="00140ED6">
        <w:rPr>
          <w:rFonts w:ascii="Times New Roman" w:hAnsi="Times New Roman" w:cs="Times New Roman"/>
          <w:sz w:val="24"/>
          <w:szCs w:val="24"/>
        </w:rPr>
        <w:t xml:space="preserve"> billing. However, the families are supported by extended families and the entire community to cater for medical expenses. </w:t>
      </w:r>
      <w:r w:rsidR="002E45C4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E00F9B">
        <w:rPr>
          <w:rFonts w:ascii="Times New Roman" w:hAnsi="Times New Roman" w:cs="Times New Roman"/>
          <w:sz w:val="24"/>
          <w:szCs w:val="24"/>
        </w:rPr>
        <w:t xml:space="preserve">if a child is hospitalized for long at the hospital, the extended family </w:t>
      </w:r>
      <w:r w:rsidR="00BF4809">
        <w:rPr>
          <w:rFonts w:ascii="Times New Roman" w:hAnsi="Times New Roman" w:cs="Times New Roman"/>
          <w:sz w:val="24"/>
          <w:szCs w:val="24"/>
        </w:rPr>
        <w:t>pays daily visits carrying their foods. The grandmother and neighbors gather the children at the reception area, feed them</w:t>
      </w:r>
      <w:r w:rsidR="00697542">
        <w:rPr>
          <w:rFonts w:ascii="Times New Roman" w:hAnsi="Times New Roman" w:cs="Times New Roman"/>
          <w:sz w:val="24"/>
          <w:szCs w:val="24"/>
        </w:rPr>
        <w:t>,</w:t>
      </w:r>
      <w:r w:rsidR="00BF4809">
        <w:rPr>
          <w:rFonts w:ascii="Times New Roman" w:hAnsi="Times New Roman" w:cs="Times New Roman"/>
          <w:sz w:val="24"/>
          <w:szCs w:val="24"/>
        </w:rPr>
        <w:t xml:space="preserve"> an</w:t>
      </w:r>
      <w:r w:rsidR="00476FF2">
        <w:rPr>
          <w:rFonts w:ascii="Times New Roman" w:hAnsi="Times New Roman" w:cs="Times New Roman"/>
          <w:sz w:val="24"/>
          <w:szCs w:val="24"/>
        </w:rPr>
        <w:t>d play wit</w:t>
      </w:r>
      <w:r w:rsidR="0022111F">
        <w:rPr>
          <w:rFonts w:ascii="Times New Roman" w:hAnsi="Times New Roman" w:cs="Times New Roman"/>
          <w:sz w:val="24"/>
          <w:szCs w:val="24"/>
        </w:rPr>
        <w:t>h them as the mothers visit the</w:t>
      </w:r>
      <w:r w:rsidR="00B9338A">
        <w:rPr>
          <w:rFonts w:ascii="Times New Roman" w:hAnsi="Times New Roman" w:cs="Times New Roman"/>
          <w:sz w:val="24"/>
          <w:szCs w:val="24"/>
        </w:rPr>
        <w:t>i</w:t>
      </w:r>
      <w:r w:rsidR="0022111F">
        <w:rPr>
          <w:rFonts w:ascii="Times New Roman" w:hAnsi="Times New Roman" w:cs="Times New Roman"/>
          <w:sz w:val="24"/>
          <w:szCs w:val="24"/>
        </w:rPr>
        <w:t>r</w:t>
      </w:r>
      <w:r w:rsidR="00476FF2">
        <w:rPr>
          <w:rFonts w:ascii="Times New Roman" w:hAnsi="Times New Roman" w:cs="Times New Roman"/>
          <w:sz w:val="24"/>
          <w:szCs w:val="24"/>
        </w:rPr>
        <w:t xml:space="preserve"> ailing children</w:t>
      </w:r>
      <w:r w:rsidR="000F793E">
        <w:rPr>
          <w:rFonts w:ascii="Times New Roman" w:hAnsi="Times New Roman" w:cs="Times New Roman"/>
          <w:sz w:val="24"/>
          <w:szCs w:val="24"/>
        </w:rPr>
        <w:t xml:space="preserve"> at the neonatal care unit. </w:t>
      </w:r>
    </w:p>
    <w:p w:rsidR="000574E9" w:rsidRPr="006E7402" w:rsidRDefault="008B7304" w:rsidP="006E74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402">
        <w:rPr>
          <w:rFonts w:ascii="Times New Roman" w:hAnsi="Times New Roman" w:cs="Times New Roman"/>
          <w:b/>
          <w:sz w:val="24"/>
          <w:szCs w:val="24"/>
        </w:rPr>
        <w:t>Values and beliefs to consider during educational classes with Amish patients</w:t>
      </w:r>
    </w:p>
    <w:p w:rsidR="00BF17B1" w:rsidRDefault="00156EC0" w:rsidP="00AC0D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7402">
        <w:rPr>
          <w:rFonts w:ascii="Times New Roman" w:hAnsi="Times New Roman" w:cs="Times New Roman"/>
          <w:sz w:val="24"/>
          <w:szCs w:val="24"/>
        </w:rPr>
        <w:t>The Amish have various distinct values, beliefs</w:t>
      </w:r>
      <w:r w:rsidR="00697542">
        <w:rPr>
          <w:rFonts w:ascii="Times New Roman" w:hAnsi="Times New Roman" w:cs="Times New Roman"/>
          <w:sz w:val="24"/>
          <w:szCs w:val="24"/>
        </w:rPr>
        <w:t>,</w:t>
      </w:r>
      <w:r w:rsidR="006E7402">
        <w:rPr>
          <w:rFonts w:ascii="Times New Roman" w:hAnsi="Times New Roman" w:cs="Times New Roman"/>
          <w:sz w:val="24"/>
          <w:szCs w:val="24"/>
        </w:rPr>
        <w:t xml:space="preserve"> and practices </w:t>
      </w:r>
      <w:r w:rsidR="00287A71">
        <w:rPr>
          <w:rFonts w:ascii="Times New Roman" w:hAnsi="Times New Roman" w:cs="Times New Roman"/>
          <w:sz w:val="24"/>
          <w:szCs w:val="24"/>
        </w:rPr>
        <w:t xml:space="preserve">that vary from clinical care practices. </w:t>
      </w:r>
      <w:r w:rsidR="004C39A7">
        <w:rPr>
          <w:rFonts w:ascii="Times New Roman" w:hAnsi="Times New Roman" w:cs="Times New Roman"/>
          <w:sz w:val="24"/>
          <w:szCs w:val="24"/>
        </w:rPr>
        <w:t xml:space="preserve">As a health care provider, </w:t>
      </w:r>
      <w:r w:rsidR="0063271A">
        <w:rPr>
          <w:rFonts w:ascii="Times New Roman" w:hAnsi="Times New Roman" w:cs="Times New Roman"/>
          <w:sz w:val="24"/>
          <w:szCs w:val="24"/>
        </w:rPr>
        <w:t>one should learn, understand</w:t>
      </w:r>
      <w:r w:rsidR="00697542">
        <w:rPr>
          <w:rFonts w:ascii="Times New Roman" w:hAnsi="Times New Roman" w:cs="Times New Roman"/>
          <w:sz w:val="24"/>
          <w:szCs w:val="24"/>
        </w:rPr>
        <w:t>,</w:t>
      </w:r>
      <w:r w:rsidR="0063271A">
        <w:rPr>
          <w:rFonts w:ascii="Times New Roman" w:hAnsi="Times New Roman" w:cs="Times New Roman"/>
          <w:sz w:val="24"/>
          <w:szCs w:val="24"/>
        </w:rPr>
        <w:t xml:space="preserve"> and respect the Amish culture </w:t>
      </w:r>
      <w:r w:rsidR="00B13BEA">
        <w:rPr>
          <w:rFonts w:ascii="Times New Roman" w:hAnsi="Times New Roman" w:cs="Times New Roman"/>
          <w:sz w:val="24"/>
          <w:szCs w:val="24"/>
        </w:rPr>
        <w:t>when offering perinatal educational classes</w:t>
      </w:r>
      <w:r w:rsidR="0075316C">
        <w:rPr>
          <w:rFonts w:ascii="Times New Roman" w:hAnsi="Times New Roman" w:cs="Times New Roman"/>
          <w:sz w:val="24"/>
          <w:szCs w:val="24"/>
        </w:rPr>
        <w:t xml:space="preserve"> </w:t>
      </w:r>
      <w:r w:rsidR="0075316C" w:rsidRPr="0075316C">
        <w:rPr>
          <w:rFonts w:ascii="Times New Roman" w:hAnsi="Times New Roman" w:cs="Times New Roman"/>
          <w:sz w:val="24"/>
          <w:szCs w:val="24"/>
        </w:rPr>
        <w:t>(Morgan et al., 2020)</w:t>
      </w:r>
      <w:r w:rsidR="00B13BEA">
        <w:rPr>
          <w:rFonts w:ascii="Times New Roman" w:hAnsi="Times New Roman" w:cs="Times New Roman"/>
          <w:sz w:val="24"/>
          <w:szCs w:val="24"/>
        </w:rPr>
        <w:t xml:space="preserve">. </w:t>
      </w:r>
      <w:r w:rsidR="00141B39">
        <w:rPr>
          <w:rFonts w:ascii="Times New Roman" w:hAnsi="Times New Roman" w:cs="Times New Roman"/>
          <w:sz w:val="24"/>
          <w:szCs w:val="24"/>
        </w:rPr>
        <w:t>The Amish community value</w:t>
      </w:r>
      <w:r w:rsidR="00697542">
        <w:rPr>
          <w:rFonts w:ascii="Times New Roman" w:hAnsi="Times New Roman" w:cs="Times New Roman"/>
          <w:sz w:val="24"/>
          <w:szCs w:val="24"/>
        </w:rPr>
        <w:t>s</w:t>
      </w:r>
      <w:r w:rsidR="00141B39">
        <w:rPr>
          <w:rFonts w:ascii="Times New Roman" w:hAnsi="Times New Roman" w:cs="Times New Roman"/>
          <w:sz w:val="24"/>
          <w:szCs w:val="24"/>
        </w:rPr>
        <w:t xml:space="preserve"> childbearing</w:t>
      </w:r>
      <w:r w:rsidR="007D0855">
        <w:rPr>
          <w:rFonts w:ascii="Times New Roman" w:hAnsi="Times New Roman" w:cs="Times New Roman"/>
          <w:sz w:val="24"/>
          <w:szCs w:val="24"/>
        </w:rPr>
        <w:t xml:space="preserve"> and value children as an economic asset</w:t>
      </w:r>
      <w:r w:rsidR="00141B39">
        <w:rPr>
          <w:rFonts w:ascii="Times New Roman" w:hAnsi="Times New Roman" w:cs="Times New Roman"/>
          <w:sz w:val="24"/>
          <w:szCs w:val="24"/>
        </w:rPr>
        <w:t>. For instance, women raise an average of seven children</w:t>
      </w:r>
      <w:r w:rsidR="007D0855">
        <w:rPr>
          <w:rFonts w:ascii="Times New Roman" w:hAnsi="Times New Roman" w:cs="Times New Roman"/>
          <w:sz w:val="24"/>
          <w:szCs w:val="24"/>
        </w:rPr>
        <w:t xml:space="preserve">. These children are required to help their parents </w:t>
      </w:r>
      <w:r w:rsidR="006F4A18">
        <w:rPr>
          <w:rFonts w:ascii="Times New Roman" w:hAnsi="Times New Roman" w:cs="Times New Roman"/>
          <w:sz w:val="24"/>
          <w:szCs w:val="24"/>
        </w:rPr>
        <w:t xml:space="preserve">in their economic activities. As a nurse, one should consider these values during perinatal educational classes to avoid </w:t>
      </w:r>
      <w:r w:rsidR="0029149F">
        <w:rPr>
          <w:rFonts w:ascii="Times New Roman" w:hAnsi="Times New Roman" w:cs="Times New Roman"/>
          <w:sz w:val="24"/>
          <w:szCs w:val="24"/>
        </w:rPr>
        <w:t>interfering with their culture as long as it does not pose medical harm to them. Another common practice with th</w:t>
      </w:r>
      <w:r w:rsidR="008A218B">
        <w:rPr>
          <w:rFonts w:ascii="Times New Roman" w:hAnsi="Times New Roman" w:cs="Times New Roman"/>
          <w:sz w:val="24"/>
          <w:szCs w:val="24"/>
        </w:rPr>
        <w:t>e Amish</w:t>
      </w:r>
      <w:r w:rsidR="0029149F">
        <w:rPr>
          <w:rFonts w:ascii="Times New Roman" w:hAnsi="Times New Roman" w:cs="Times New Roman"/>
          <w:sz w:val="24"/>
          <w:szCs w:val="24"/>
        </w:rPr>
        <w:t xml:space="preserve"> is </w:t>
      </w:r>
      <w:r w:rsidR="008A218B">
        <w:rPr>
          <w:rFonts w:ascii="Times New Roman" w:hAnsi="Times New Roman" w:cs="Times New Roman"/>
          <w:sz w:val="24"/>
          <w:szCs w:val="24"/>
        </w:rPr>
        <w:t xml:space="preserve">community </w:t>
      </w:r>
      <w:r w:rsidR="0029149F">
        <w:rPr>
          <w:rFonts w:ascii="Times New Roman" w:hAnsi="Times New Roman" w:cs="Times New Roman"/>
          <w:sz w:val="24"/>
          <w:szCs w:val="24"/>
        </w:rPr>
        <w:t>intermarriage</w:t>
      </w:r>
      <w:r w:rsidR="008A218B">
        <w:rPr>
          <w:rFonts w:ascii="Times New Roman" w:hAnsi="Times New Roman" w:cs="Times New Roman"/>
          <w:sz w:val="24"/>
          <w:szCs w:val="24"/>
        </w:rPr>
        <w:t xml:space="preserve">s. Health care providers </w:t>
      </w:r>
      <w:r w:rsidR="00E5412D">
        <w:rPr>
          <w:rFonts w:ascii="Times New Roman" w:hAnsi="Times New Roman" w:cs="Times New Roman"/>
          <w:sz w:val="24"/>
          <w:szCs w:val="24"/>
        </w:rPr>
        <w:t xml:space="preserve">have observed that </w:t>
      </w:r>
      <w:r w:rsidR="00E5412D">
        <w:rPr>
          <w:rFonts w:ascii="Times New Roman" w:hAnsi="Times New Roman" w:cs="Times New Roman"/>
          <w:sz w:val="24"/>
          <w:szCs w:val="24"/>
        </w:rPr>
        <w:lastRenderedPageBreak/>
        <w:t>intermarriages w</w:t>
      </w:r>
      <w:r w:rsidR="000B4741">
        <w:rPr>
          <w:rFonts w:ascii="Times New Roman" w:hAnsi="Times New Roman" w:cs="Times New Roman"/>
          <w:sz w:val="24"/>
          <w:szCs w:val="24"/>
        </w:rPr>
        <w:t>ith the Amish community have le</w:t>
      </w:r>
      <w:r w:rsidR="00E5412D">
        <w:rPr>
          <w:rFonts w:ascii="Times New Roman" w:hAnsi="Times New Roman" w:cs="Times New Roman"/>
          <w:sz w:val="24"/>
          <w:szCs w:val="24"/>
        </w:rPr>
        <w:t>d to increased recessive diseases. The healthcare provider</w:t>
      </w:r>
      <w:r w:rsidR="00697542">
        <w:rPr>
          <w:rFonts w:ascii="Times New Roman" w:hAnsi="Times New Roman" w:cs="Times New Roman"/>
          <w:sz w:val="24"/>
          <w:szCs w:val="24"/>
        </w:rPr>
        <w:t>,</w:t>
      </w:r>
      <w:r w:rsidR="00E5412D">
        <w:rPr>
          <w:rFonts w:ascii="Times New Roman" w:hAnsi="Times New Roman" w:cs="Times New Roman"/>
          <w:sz w:val="24"/>
          <w:szCs w:val="24"/>
        </w:rPr>
        <w:t xml:space="preserve"> in this case</w:t>
      </w:r>
      <w:r w:rsidR="00697542">
        <w:rPr>
          <w:rFonts w:ascii="Times New Roman" w:hAnsi="Times New Roman" w:cs="Times New Roman"/>
          <w:sz w:val="24"/>
          <w:szCs w:val="24"/>
        </w:rPr>
        <w:t>,</w:t>
      </w:r>
      <w:r w:rsidR="00E5412D">
        <w:rPr>
          <w:rFonts w:ascii="Times New Roman" w:hAnsi="Times New Roman" w:cs="Times New Roman"/>
          <w:sz w:val="24"/>
          <w:szCs w:val="24"/>
        </w:rPr>
        <w:t xml:space="preserve"> ha</w:t>
      </w:r>
      <w:r w:rsidR="00697542">
        <w:rPr>
          <w:rFonts w:ascii="Times New Roman" w:hAnsi="Times New Roman" w:cs="Times New Roman"/>
          <w:sz w:val="24"/>
          <w:szCs w:val="24"/>
        </w:rPr>
        <w:t>s</w:t>
      </w:r>
      <w:r w:rsidR="00E5412D">
        <w:rPr>
          <w:rFonts w:ascii="Times New Roman" w:hAnsi="Times New Roman" w:cs="Times New Roman"/>
          <w:sz w:val="24"/>
          <w:szCs w:val="24"/>
        </w:rPr>
        <w:t xml:space="preserve"> to find the best way to educate the patients </w:t>
      </w:r>
      <w:r w:rsidR="000B4741">
        <w:rPr>
          <w:rFonts w:ascii="Times New Roman" w:hAnsi="Times New Roman" w:cs="Times New Roman"/>
          <w:sz w:val="24"/>
          <w:szCs w:val="24"/>
        </w:rPr>
        <w:t xml:space="preserve">against this practice </w:t>
      </w:r>
      <w:r w:rsidR="00697542">
        <w:rPr>
          <w:rFonts w:ascii="Times New Roman" w:hAnsi="Times New Roman" w:cs="Times New Roman"/>
          <w:sz w:val="24"/>
          <w:szCs w:val="24"/>
        </w:rPr>
        <w:t>by</w:t>
      </w:r>
      <w:r w:rsidR="000B4741">
        <w:rPr>
          <w:rFonts w:ascii="Times New Roman" w:hAnsi="Times New Roman" w:cs="Times New Roman"/>
          <w:sz w:val="24"/>
          <w:szCs w:val="24"/>
        </w:rPr>
        <w:t xml:space="preserve"> hurting their feelings about their own culture.</w:t>
      </w:r>
    </w:p>
    <w:p w:rsidR="002100C6" w:rsidRDefault="002100C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100C6" w:rsidRPr="002100C6" w:rsidRDefault="002100C6" w:rsidP="002100C6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2100C6" w:rsidRPr="002100C6" w:rsidRDefault="002100C6" w:rsidP="002100C6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CDC. (2019, October 30). </w:t>
      </w:r>
      <w:r w:rsidRPr="002100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Premature birth</w:t>
      </w:r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. Centers for Disease Control and Prevention. </w:t>
      </w:r>
      <w:hyperlink r:id="rId6" w:history="1">
        <w:r w:rsidRPr="002100C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https://www.cdc.gov/reproductivehealth/features/premature-birth/index.html</w:t>
        </w:r>
      </w:hyperlink>
    </w:p>
    <w:p w:rsidR="002100C6" w:rsidRPr="002100C6" w:rsidRDefault="002100C6" w:rsidP="002100C6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Mactier</w:t>
      </w:r>
      <w:proofErr w:type="spellEnd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H., Bates, S. E., Johnston, T., Davey, C. L., Marlow, N., Mulley, K., Smith, L. K., To, M., &amp; </w:t>
      </w:r>
      <w:proofErr w:type="spellStart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Wilknison</w:t>
      </w:r>
      <w:proofErr w:type="spellEnd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, D. (2020, May 1). </w:t>
      </w:r>
      <w:r w:rsidRPr="002100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Perinatal management of extreme</w:t>
      </w:r>
      <w:r w:rsidR="006975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ly</w:t>
      </w:r>
      <w:r w:rsidRPr="002100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preterm birth before 27 weeks of gestation: A framework for practice</w:t>
      </w:r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. ADC Fetal &amp; Neonatal Edition. </w:t>
      </w:r>
      <w:hyperlink r:id="rId7" w:history="1">
        <w:r w:rsidRPr="002100C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https://fn.bmj.com/content/105/3/232</w:t>
        </w:r>
      </w:hyperlink>
    </w:p>
    <w:p w:rsidR="002100C6" w:rsidRPr="002100C6" w:rsidRDefault="002100C6" w:rsidP="002100C6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Morgan, A. S., </w:t>
      </w:r>
      <w:proofErr w:type="spellStart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Khoshnood</w:t>
      </w:r>
      <w:proofErr w:type="spellEnd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B., </w:t>
      </w:r>
      <w:proofErr w:type="spellStart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Diguisto</w:t>
      </w:r>
      <w:proofErr w:type="spellEnd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C., </w:t>
      </w:r>
      <w:proofErr w:type="spellStart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Helias</w:t>
      </w:r>
      <w:proofErr w:type="spellEnd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L. F., Martin, L. M., Kaminski, M., Zeitlin, J., </w:t>
      </w:r>
      <w:proofErr w:type="spellStart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Breart</w:t>
      </w:r>
      <w:proofErr w:type="spellEnd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G., </w:t>
      </w:r>
      <w:proofErr w:type="spellStart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Goffinet</w:t>
      </w:r>
      <w:proofErr w:type="spellEnd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F., &amp; </w:t>
      </w:r>
      <w:proofErr w:type="spellStart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Ancel</w:t>
      </w:r>
      <w:proofErr w:type="spellEnd"/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, P. Y. (2020). </w:t>
      </w:r>
      <w:bookmarkStart w:id="0" w:name="_GoBack"/>
      <w:bookmarkEnd w:id="0"/>
      <w:r w:rsidR="006975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i</w:t>
      </w:r>
      <w:r w:rsidRPr="002100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ntensity of perinatal care for extremely preterm babies and outcomes at a higher gestational age: Evidence from the EPIPAGE-2 cohort study</w:t>
      </w:r>
      <w:r w:rsidRPr="002100C6">
        <w:rPr>
          <w:rFonts w:ascii="Times New Roman" w:eastAsia="Times New Roman" w:hAnsi="Times New Roman" w:cs="Times New Roman"/>
          <w:color w:val="000000"/>
          <w:sz w:val="24"/>
          <w:szCs w:val="24"/>
        </w:rPr>
        <w:t>. BMC Pediatrics. </w:t>
      </w:r>
      <w:hyperlink r:id="rId8" w:history="1">
        <w:r w:rsidRPr="002100C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https://bmcpediatr.biomedcentral.com/articles/10.1186/s12887-019-1856-1</w:t>
        </w:r>
      </w:hyperlink>
    </w:p>
    <w:p w:rsidR="008B7304" w:rsidRPr="00AC0DB0" w:rsidRDefault="008B7304" w:rsidP="00AC0D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647A" w:rsidRDefault="0066647A" w:rsidP="0066647A"/>
    <w:p w:rsidR="00C92F7C" w:rsidRDefault="00C92F7C" w:rsidP="0066647A"/>
    <w:sectPr w:rsidR="00C92F7C" w:rsidSect="0069754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4D2" w:rsidRDefault="006904D2" w:rsidP="0075316C">
      <w:pPr>
        <w:spacing w:after="0" w:line="240" w:lineRule="auto"/>
      </w:pPr>
      <w:r>
        <w:separator/>
      </w:r>
    </w:p>
  </w:endnote>
  <w:endnote w:type="continuationSeparator" w:id="0">
    <w:p w:rsidR="006904D2" w:rsidRDefault="006904D2" w:rsidP="00753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4D2" w:rsidRDefault="006904D2" w:rsidP="0075316C">
      <w:pPr>
        <w:spacing w:after="0" w:line="240" w:lineRule="auto"/>
      </w:pPr>
      <w:r>
        <w:separator/>
      </w:r>
    </w:p>
  </w:footnote>
  <w:footnote w:type="continuationSeparator" w:id="0">
    <w:p w:rsidR="006904D2" w:rsidRDefault="006904D2" w:rsidP="00753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69012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5316C" w:rsidRDefault="0075316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754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5316C" w:rsidRDefault="00697542">
    <w:pPr>
      <w:pStyle w:val="Header"/>
    </w:pPr>
    <w:r w:rsidRPr="00697542">
      <w:rPr>
        <w:rFonts w:ascii="Times New Roman" w:hAnsi="Times New Roman" w:cs="Times New Roman"/>
        <w:sz w:val="24"/>
        <w:szCs w:val="24"/>
      </w:rPr>
      <w:t>MARY AND ELMER’S CASE STUDY ANALYSIS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16C" w:rsidRPr="00697542" w:rsidRDefault="00697542">
    <w:pPr>
      <w:pStyle w:val="Header"/>
      <w:rPr>
        <w:rFonts w:ascii="Times New Roman" w:hAnsi="Times New Roman" w:cs="Times New Roman"/>
        <w:sz w:val="24"/>
        <w:szCs w:val="24"/>
      </w:rPr>
    </w:pPr>
    <w:r w:rsidRPr="00697542">
      <w:rPr>
        <w:rFonts w:ascii="Times New Roman" w:hAnsi="Times New Roman" w:cs="Times New Roman"/>
        <w:sz w:val="24"/>
        <w:szCs w:val="24"/>
      </w:rPr>
      <w:t>Running Head: MARY AND ELMER’S CASE STUDY ANALYSIS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yNjQxNTU3NzAH0ko6SsGpxcWZ+XkgBYa1ANZfYTAsAAAA"/>
  </w:docVars>
  <w:rsids>
    <w:rsidRoot w:val="003F20BD"/>
    <w:rsid w:val="000574E9"/>
    <w:rsid w:val="000968B9"/>
    <w:rsid w:val="000A5072"/>
    <w:rsid w:val="000B3D3A"/>
    <w:rsid w:val="000B4741"/>
    <w:rsid w:val="000F793E"/>
    <w:rsid w:val="00137356"/>
    <w:rsid w:val="00140ED6"/>
    <w:rsid w:val="00141B39"/>
    <w:rsid w:val="00156A9A"/>
    <w:rsid w:val="00156EC0"/>
    <w:rsid w:val="0019798C"/>
    <w:rsid w:val="00202DB5"/>
    <w:rsid w:val="002100C6"/>
    <w:rsid w:val="002160BB"/>
    <w:rsid w:val="0022111F"/>
    <w:rsid w:val="00287A71"/>
    <w:rsid w:val="0029149F"/>
    <w:rsid w:val="002A38F5"/>
    <w:rsid w:val="002E45C4"/>
    <w:rsid w:val="002F222D"/>
    <w:rsid w:val="00303226"/>
    <w:rsid w:val="00306C43"/>
    <w:rsid w:val="0038746B"/>
    <w:rsid w:val="00390051"/>
    <w:rsid w:val="003A2CDF"/>
    <w:rsid w:val="003C745F"/>
    <w:rsid w:val="003F20BD"/>
    <w:rsid w:val="00463D4B"/>
    <w:rsid w:val="00476FF2"/>
    <w:rsid w:val="004848C4"/>
    <w:rsid w:val="004C39A7"/>
    <w:rsid w:val="004D2EB0"/>
    <w:rsid w:val="004E524E"/>
    <w:rsid w:val="0052545B"/>
    <w:rsid w:val="0058463D"/>
    <w:rsid w:val="005B5B2E"/>
    <w:rsid w:val="005C6520"/>
    <w:rsid w:val="005E33E9"/>
    <w:rsid w:val="0063271A"/>
    <w:rsid w:val="0066647A"/>
    <w:rsid w:val="006904D2"/>
    <w:rsid w:val="00697542"/>
    <w:rsid w:val="006E7402"/>
    <w:rsid w:val="006F4A18"/>
    <w:rsid w:val="00705A29"/>
    <w:rsid w:val="007064E0"/>
    <w:rsid w:val="00707114"/>
    <w:rsid w:val="0075316C"/>
    <w:rsid w:val="007D0855"/>
    <w:rsid w:val="007F4429"/>
    <w:rsid w:val="00837587"/>
    <w:rsid w:val="008A218B"/>
    <w:rsid w:val="008B7304"/>
    <w:rsid w:val="0091386B"/>
    <w:rsid w:val="00946333"/>
    <w:rsid w:val="009625D8"/>
    <w:rsid w:val="00963305"/>
    <w:rsid w:val="00977195"/>
    <w:rsid w:val="009C2E76"/>
    <w:rsid w:val="00A15023"/>
    <w:rsid w:val="00A830BF"/>
    <w:rsid w:val="00AA13EC"/>
    <w:rsid w:val="00AC0DB0"/>
    <w:rsid w:val="00AC1180"/>
    <w:rsid w:val="00AF26BA"/>
    <w:rsid w:val="00B05C58"/>
    <w:rsid w:val="00B13BEA"/>
    <w:rsid w:val="00B13D30"/>
    <w:rsid w:val="00B9338A"/>
    <w:rsid w:val="00BF17B1"/>
    <w:rsid w:val="00BF4809"/>
    <w:rsid w:val="00C2123A"/>
    <w:rsid w:val="00C26B3B"/>
    <w:rsid w:val="00C35EDD"/>
    <w:rsid w:val="00C435AA"/>
    <w:rsid w:val="00C91F93"/>
    <w:rsid w:val="00C92F7C"/>
    <w:rsid w:val="00CC1751"/>
    <w:rsid w:val="00CC3985"/>
    <w:rsid w:val="00DA5EA8"/>
    <w:rsid w:val="00DB2995"/>
    <w:rsid w:val="00E00F9B"/>
    <w:rsid w:val="00E5412D"/>
    <w:rsid w:val="00E7180D"/>
    <w:rsid w:val="00EA1977"/>
    <w:rsid w:val="00EA3A73"/>
    <w:rsid w:val="00EF4D8E"/>
    <w:rsid w:val="00F23AD3"/>
    <w:rsid w:val="00F609EB"/>
    <w:rsid w:val="00FA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7FFAF9-0B8E-4B51-9B43-625826485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3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16C"/>
  </w:style>
  <w:style w:type="paragraph" w:styleId="Footer">
    <w:name w:val="footer"/>
    <w:basedOn w:val="Normal"/>
    <w:link w:val="FooterChar"/>
    <w:uiPriority w:val="99"/>
    <w:unhideWhenUsed/>
    <w:rsid w:val="00753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8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mcpediatr.biomedcentral.com/articles/10.1186/s12887-019-1856-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n.bmj.com/content/105/3/23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c.gov/reproductivehealth/features/premature-birth/index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2020-07-14T20:21:00Z</dcterms:created>
  <dcterms:modified xsi:type="dcterms:W3CDTF">2020-07-14T20:21:00Z</dcterms:modified>
</cp:coreProperties>
</file>